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vertAlign w:val="baseline"/>
          <w:rtl w:val="0"/>
        </w:rPr>
        <w:t xml:space="preserve">Program Planning Sheet</w:t>
      </w:r>
      <w:r w:rsidDel="00000000" w:rsidR="00000000" w:rsidRPr="00000000">
        <w:rPr>
          <w:rtl w:val="0"/>
        </w:rPr>
      </w:r>
    </w:p>
    <w:p w:rsidR="00000000" w:rsidDel="00000000" w:rsidP="00000000" w:rsidRDefault="00000000" w:rsidRPr="00000000" w14:paraId="00000002">
      <w:pPr>
        <w:widowControl w:val="0"/>
        <w:spacing w:before="202.65380859375" w:line="217.91308879852295" w:lineRule="auto"/>
        <w:ind w:left="0" w:right="180" w:firstLine="0"/>
        <w:rPr>
          <w:rFonts w:ascii="Noto Sans Symbols" w:cs="Noto Sans Symbols" w:eastAsia="Noto Sans Symbols" w:hAnsi="Noto Sans Symbols"/>
          <w:b w:val="1"/>
          <w:sz w:val="28"/>
          <w:szCs w:val="28"/>
        </w:rPr>
      </w:pPr>
      <w:r w:rsidDel="00000000" w:rsidR="00000000" w:rsidRPr="00000000">
        <w:rPr>
          <w:rFonts w:ascii="Arial" w:cs="Arial" w:eastAsia="Arial" w:hAnsi="Arial"/>
          <w:sz w:val="26"/>
          <w:szCs w:val="26"/>
          <w:rtl w:val="0"/>
        </w:rPr>
        <w:t xml:space="preserve">Please plan an opportunity to meet with your team </w:t>
      </w:r>
      <w:r w:rsidDel="00000000" w:rsidR="00000000" w:rsidRPr="00000000">
        <w:rPr>
          <w:rFonts w:ascii="Arial" w:cs="Arial" w:eastAsia="Arial" w:hAnsi="Arial"/>
          <w:b w:val="1"/>
          <w:sz w:val="26"/>
          <w:szCs w:val="26"/>
          <w:rtl w:val="0"/>
        </w:rPr>
        <w:t xml:space="preserve">before outdoor training on June 5</w:t>
      </w:r>
      <w:r w:rsidDel="00000000" w:rsidR="00000000" w:rsidRPr="00000000">
        <w:rPr>
          <w:rFonts w:ascii="Arial" w:cs="Arial" w:eastAsia="Arial" w:hAnsi="Arial"/>
          <w:sz w:val="26"/>
          <w:szCs w:val="26"/>
          <w:rtl w:val="0"/>
        </w:rPr>
        <w:t xml:space="preserve"> to begin preparing for camp.  A virtual meeting is fine.  This is a good time to share your interests or strengths as related to camp skills (fire building, lashing, crafts, dramatics, etc.) with each other!  </w:t>
      </w:r>
      <w:r w:rsidDel="00000000" w:rsidR="00000000" w:rsidRPr="00000000">
        <w:rPr>
          <w:rtl w:val="0"/>
        </w:rPr>
      </w:r>
    </w:p>
    <w:p w:rsidR="00000000" w:rsidDel="00000000" w:rsidP="00000000" w:rsidRDefault="00000000" w:rsidRPr="00000000" w14:paraId="00000003">
      <w:pPr>
        <w:widowControl w:val="0"/>
        <w:ind w:left="381.158447265625" w:firstLine="0"/>
        <w:rPr>
          <w:rFonts w:ascii="Arial" w:cs="Arial" w:eastAsia="Arial" w:hAnsi="Arial"/>
          <w:sz w:val="28"/>
          <w:szCs w:val="28"/>
        </w:rPr>
      </w:pPr>
      <w:r w:rsidDel="00000000" w:rsidR="00000000" w:rsidRPr="00000000">
        <w:rPr>
          <w:rFonts w:ascii="Noto Sans Symbols" w:cs="Noto Sans Symbols" w:eastAsia="Noto Sans Symbols" w:hAnsi="Noto Sans Symbols"/>
          <w:b w:val="1"/>
          <w:sz w:val="28"/>
          <w:szCs w:val="28"/>
          <w:rtl w:val="0"/>
        </w:rPr>
        <w:t xml:space="preserve">Program Staff: Please add contact information for your teammates</w:t>
      </w:r>
      <w:r w:rsidDel="00000000" w:rsidR="00000000" w:rsidRPr="00000000">
        <w:rPr>
          <w:rtl w:val="0"/>
        </w:rPr>
      </w:r>
    </w:p>
    <w:tbl>
      <w:tblPr>
        <w:tblStyle w:val="Table1"/>
        <w:tblW w:w="10418.841552734375" w:type="dxa"/>
        <w:jc w:val="left"/>
        <w:tblInd w:w="481.158447265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09.4207763671875"/>
        <w:gridCol w:w="5209.4207763671875"/>
        <w:tblGridChange w:id="0">
          <w:tblGrid>
            <w:gridCol w:w="5209.4207763671875"/>
            <w:gridCol w:w="5209.42077636718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after="0" w:before="0" w:lineRule="auto"/>
              <w:ind w:left="381.158447265625"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(01)Camp  Name </w:t>
            </w:r>
          </w:p>
          <w:p w:rsidR="00000000" w:rsidDel="00000000" w:rsidP="00000000" w:rsidRDefault="00000000" w:rsidRPr="00000000" w14:paraId="00000005">
            <w:pPr>
              <w:widowControl w:val="0"/>
              <w:spacing w:after="0" w:before="0" w:lineRule="auto"/>
              <w:ind w:left="381.158447265625"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Name</w:t>
            </w:r>
          </w:p>
          <w:p w:rsidR="00000000" w:rsidDel="00000000" w:rsidP="00000000" w:rsidRDefault="00000000" w:rsidRPr="00000000" w14:paraId="00000006">
            <w:pPr>
              <w:widowControl w:val="0"/>
              <w:spacing w:after="0" w:before="0" w:lineRule="auto"/>
              <w:ind w:left="381.158447265625"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Phone</w:t>
            </w:r>
          </w:p>
          <w:p w:rsidR="00000000" w:rsidDel="00000000" w:rsidP="00000000" w:rsidRDefault="00000000" w:rsidRPr="00000000" w14:paraId="00000007">
            <w:pPr>
              <w:widowControl w:val="0"/>
              <w:spacing w:after="0" w:before="0" w:lineRule="auto"/>
              <w:ind w:left="381.158447265625"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ind w:left="381.158447265625"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(02) Camp Name </w:t>
            </w:r>
          </w:p>
          <w:p w:rsidR="00000000" w:rsidDel="00000000" w:rsidP="00000000" w:rsidRDefault="00000000" w:rsidRPr="00000000" w14:paraId="00000009">
            <w:pPr>
              <w:widowControl w:val="0"/>
              <w:ind w:left="381.158447265625"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Name</w:t>
            </w:r>
          </w:p>
          <w:p w:rsidR="00000000" w:rsidDel="00000000" w:rsidP="00000000" w:rsidRDefault="00000000" w:rsidRPr="00000000" w14:paraId="0000000A">
            <w:pPr>
              <w:widowControl w:val="0"/>
              <w:ind w:left="381.158447265625"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Phone</w:t>
            </w:r>
          </w:p>
          <w:p w:rsidR="00000000" w:rsidDel="00000000" w:rsidP="00000000" w:rsidRDefault="00000000" w:rsidRPr="00000000" w14:paraId="0000000B">
            <w:pPr>
              <w:widowControl w:val="0"/>
              <w:ind w:left="381.158447265625" w:firstLine="0"/>
              <w:rPr>
                <w:rFonts w:ascii="Arial" w:cs="Arial" w:eastAsia="Arial" w:hAnsi="Arial"/>
              </w:rPr>
            </w:pPr>
            <w:r w:rsidDel="00000000" w:rsidR="00000000" w:rsidRPr="00000000">
              <w:rPr>
                <w:rFonts w:ascii="Noto Sans Symbols" w:cs="Noto Sans Symbols" w:eastAsia="Noto Sans Symbols" w:hAnsi="Noto Sans Symbols"/>
                <w:rtl w:val="0"/>
              </w:rPr>
              <w:t xml:space="preserve">Email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ind w:left="381.158447265625" w:firstLine="0"/>
              <w:rPr>
                <w:rFonts w:ascii="Arial" w:cs="Arial" w:eastAsia="Arial" w:hAnsi="Arial"/>
              </w:rPr>
            </w:pPr>
            <w:r w:rsidDel="00000000" w:rsidR="00000000" w:rsidRPr="00000000">
              <w:rPr>
                <w:rFonts w:ascii="Arial" w:cs="Arial" w:eastAsia="Arial" w:hAnsi="Arial"/>
                <w:rtl w:val="0"/>
              </w:rPr>
              <w:t xml:space="preserve">PA     Camp Name</w:t>
            </w:r>
          </w:p>
          <w:p w:rsidR="00000000" w:rsidDel="00000000" w:rsidP="00000000" w:rsidRDefault="00000000" w:rsidRPr="00000000" w14:paraId="0000000D">
            <w:pPr>
              <w:widowControl w:val="0"/>
              <w:ind w:left="381.158447265625" w:firstLine="0"/>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00E">
            <w:pPr>
              <w:widowControl w:val="0"/>
              <w:ind w:left="381.158447265625" w:firstLine="0"/>
              <w:rPr>
                <w:rFonts w:ascii="Arial" w:cs="Arial" w:eastAsia="Arial" w:hAnsi="Arial"/>
              </w:rPr>
            </w:pPr>
            <w:r w:rsidDel="00000000" w:rsidR="00000000" w:rsidRPr="00000000">
              <w:rPr>
                <w:rFonts w:ascii="Arial" w:cs="Arial" w:eastAsia="Arial" w:hAnsi="Arial"/>
                <w:rtl w:val="0"/>
              </w:rPr>
              <w:t xml:space="preserve">Phone</w:t>
            </w:r>
          </w:p>
          <w:p w:rsidR="00000000" w:rsidDel="00000000" w:rsidP="00000000" w:rsidRDefault="00000000" w:rsidRPr="00000000" w14:paraId="0000000F">
            <w:pPr>
              <w:widowControl w:val="0"/>
              <w:ind w:left="381.158447265625" w:firstLine="0"/>
              <w:rPr>
                <w:rFonts w:ascii="Arial" w:cs="Arial" w:eastAsia="Arial" w:hAnsi="Arial"/>
              </w:rPr>
            </w:pPr>
            <w:r w:rsidDel="00000000" w:rsidR="00000000" w:rsidRPr="00000000">
              <w:rPr>
                <w:rFonts w:ascii="Arial" w:cs="Arial" w:eastAsia="Arial" w:hAnsi="Arial"/>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ind w:left="381.158447265625" w:firstLine="0"/>
              <w:rPr>
                <w:rFonts w:ascii="Arial" w:cs="Arial" w:eastAsia="Arial" w:hAnsi="Arial"/>
              </w:rPr>
            </w:pPr>
            <w:r w:rsidDel="00000000" w:rsidR="00000000" w:rsidRPr="00000000">
              <w:rPr>
                <w:rFonts w:ascii="Arial" w:cs="Arial" w:eastAsia="Arial" w:hAnsi="Arial"/>
                <w:rtl w:val="0"/>
              </w:rPr>
              <w:t xml:space="preserve">PA     Camp Name</w:t>
            </w:r>
          </w:p>
          <w:p w:rsidR="00000000" w:rsidDel="00000000" w:rsidP="00000000" w:rsidRDefault="00000000" w:rsidRPr="00000000" w14:paraId="00000011">
            <w:pPr>
              <w:widowControl w:val="0"/>
              <w:ind w:left="381.158447265625" w:firstLine="0"/>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012">
            <w:pPr>
              <w:widowControl w:val="0"/>
              <w:ind w:left="381.158447265625" w:firstLine="0"/>
              <w:rPr>
                <w:rFonts w:ascii="Arial" w:cs="Arial" w:eastAsia="Arial" w:hAnsi="Arial"/>
              </w:rPr>
            </w:pPr>
            <w:r w:rsidDel="00000000" w:rsidR="00000000" w:rsidRPr="00000000">
              <w:rPr>
                <w:rFonts w:ascii="Arial" w:cs="Arial" w:eastAsia="Arial" w:hAnsi="Arial"/>
                <w:rtl w:val="0"/>
              </w:rPr>
              <w:t xml:space="preserve">Phone</w:t>
            </w:r>
          </w:p>
          <w:p w:rsidR="00000000" w:rsidDel="00000000" w:rsidP="00000000" w:rsidRDefault="00000000" w:rsidRPr="00000000" w14:paraId="00000013">
            <w:pPr>
              <w:widowControl w:val="0"/>
              <w:ind w:left="381.158447265625" w:firstLine="0"/>
              <w:rPr>
                <w:rFonts w:ascii="Arial" w:cs="Arial" w:eastAsia="Arial" w:hAnsi="Arial"/>
              </w:rPr>
            </w:pPr>
            <w:r w:rsidDel="00000000" w:rsidR="00000000" w:rsidRPr="00000000">
              <w:rPr>
                <w:rFonts w:ascii="Arial" w:cs="Arial" w:eastAsia="Arial" w:hAnsi="Arial"/>
                <w:rtl w:val="0"/>
              </w:rPr>
              <w:t xml:space="preserve">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ind w:left="381.158447265625" w:firstLine="0"/>
              <w:rPr>
                <w:rFonts w:ascii="Arial" w:cs="Arial" w:eastAsia="Arial" w:hAnsi="Arial"/>
              </w:rPr>
            </w:pPr>
            <w:r w:rsidDel="00000000" w:rsidR="00000000" w:rsidRPr="00000000">
              <w:rPr>
                <w:rFonts w:ascii="Arial" w:cs="Arial" w:eastAsia="Arial" w:hAnsi="Arial"/>
                <w:rtl w:val="0"/>
              </w:rPr>
              <w:t xml:space="preserve">PA     Camp Name</w:t>
            </w:r>
          </w:p>
          <w:p w:rsidR="00000000" w:rsidDel="00000000" w:rsidP="00000000" w:rsidRDefault="00000000" w:rsidRPr="00000000" w14:paraId="00000015">
            <w:pPr>
              <w:widowControl w:val="0"/>
              <w:ind w:left="381.158447265625" w:firstLine="0"/>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016">
            <w:pPr>
              <w:widowControl w:val="0"/>
              <w:ind w:left="381.158447265625" w:firstLine="0"/>
              <w:rPr>
                <w:rFonts w:ascii="Arial" w:cs="Arial" w:eastAsia="Arial" w:hAnsi="Arial"/>
              </w:rPr>
            </w:pPr>
            <w:r w:rsidDel="00000000" w:rsidR="00000000" w:rsidRPr="00000000">
              <w:rPr>
                <w:rFonts w:ascii="Arial" w:cs="Arial" w:eastAsia="Arial" w:hAnsi="Arial"/>
                <w:rtl w:val="0"/>
              </w:rPr>
              <w:t xml:space="preserve">Phone</w:t>
            </w:r>
          </w:p>
          <w:p w:rsidR="00000000" w:rsidDel="00000000" w:rsidP="00000000" w:rsidRDefault="00000000" w:rsidRPr="00000000" w14:paraId="00000017">
            <w:pPr>
              <w:widowControl w:val="0"/>
              <w:ind w:left="381.158447265625" w:firstLine="0"/>
              <w:rPr>
                <w:rFonts w:ascii="Arial" w:cs="Arial" w:eastAsia="Arial" w:hAnsi="Arial"/>
              </w:rPr>
            </w:pPr>
            <w:r w:rsidDel="00000000" w:rsidR="00000000" w:rsidRPr="00000000">
              <w:rPr>
                <w:rFonts w:ascii="Arial" w:cs="Arial" w:eastAsia="Arial" w:hAnsi="Arial"/>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ind w:left="381.158447265625" w:firstLine="0"/>
              <w:rPr>
                <w:rFonts w:ascii="Arial" w:cs="Arial" w:eastAsia="Arial" w:hAnsi="Arial"/>
              </w:rPr>
            </w:pPr>
            <w:r w:rsidDel="00000000" w:rsidR="00000000" w:rsidRPr="00000000">
              <w:rPr>
                <w:rFonts w:ascii="Arial" w:cs="Arial" w:eastAsia="Arial" w:hAnsi="Arial"/>
                <w:rtl w:val="0"/>
              </w:rPr>
              <w:t xml:space="preserve">PA     Camp Name</w:t>
            </w:r>
          </w:p>
          <w:p w:rsidR="00000000" w:rsidDel="00000000" w:rsidP="00000000" w:rsidRDefault="00000000" w:rsidRPr="00000000" w14:paraId="00000019">
            <w:pPr>
              <w:widowControl w:val="0"/>
              <w:ind w:left="381.158447265625" w:firstLine="0"/>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01A">
            <w:pPr>
              <w:widowControl w:val="0"/>
              <w:ind w:left="381.158447265625" w:firstLine="0"/>
              <w:rPr>
                <w:rFonts w:ascii="Arial" w:cs="Arial" w:eastAsia="Arial" w:hAnsi="Arial"/>
              </w:rPr>
            </w:pPr>
            <w:r w:rsidDel="00000000" w:rsidR="00000000" w:rsidRPr="00000000">
              <w:rPr>
                <w:rFonts w:ascii="Arial" w:cs="Arial" w:eastAsia="Arial" w:hAnsi="Arial"/>
                <w:rtl w:val="0"/>
              </w:rPr>
              <w:t xml:space="preserve">Phone</w:t>
            </w:r>
          </w:p>
          <w:p w:rsidR="00000000" w:rsidDel="00000000" w:rsidP="00000000" w:rsidRDefault="00000000" w:rsidRPr="00000000" w14:paraId="0000001B">
            <w:pPr>
              <w:widowControl w:val="0"/>
              <w:ind w:left="381.158447265625" w:firstLine="0"/>
              <w:rPr>
                <w:rFonts w:ascii="Arial" w:cs="Arial" w:eastAsia="Arial" w:hAnsi="Arial"/>
              </w:rPr>
            </w:pPr>
            <w:r w:rsidDel="00000000" w:rsidR="00000000" w:rsidRPr="00000000">
              <w:rPr>
                <w:rFonts w:ascii="Arial" w:cs="Arial" w:eastAsia="Arial" w:hAnsi="Arial"/>
                <w:rtl w:val="0"/>
              </w:rPr>
              <w:t xml:space="preserve">Email</w:t>
            </w:r>
          </w:p>
        </w:tc>
      </w:tr>
      <w:tr>
        <w:trPr>
          <w:cantSplit w:val="0"/>
          <w:trHeight w:val="23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381.158447265625"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Additional Adult</w:t>
            </w:r>
          </w:p>
          <w:p w:rsidR="00000000" w:rsidDel="00000000" w:rsidP="00000000" w:rsidRDefault="00000000" w:rsidRPr="00000000" w14:paraId="0000001D">
            <w:pPr>
              <w:widowControl w:val="0"/>
              <w:spacing w:line="240" w:lineRule="auto"/>
              <w:ind w:left="381.158447265625"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Camp Name </w:t>
            </w:r>
          </w:p>
          <w:p w:rsidR="00000000" w:rsidDel="00000000" w:rsidP="00000000" w:rsidRDefault="00000000" w:rsidRPr="00000000" w14:paraId="0000001E">
            <w:pPr>
              <w:widowControl w:val="0"/>
              <w:spacing w:line="240" w:lineRule="auto"/>
              <w:ind w:left="381.158447265625"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Name</w:t>
            </w:r>
          </w:p>
          <w:p w:rsidR="00000000" w:rsidDel="00000000" w:rsidP="00000000" w:rsidRDefault="00000000" w:rsidRPr="00000000" w14:paraId="0000001F">
            <w:pPr>
              <w:widowControl w:val="0"/>
              <w:spacing w:line="240" w:lineRule="auto"/>
              <w:ind w:left="381.158447265625"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Phone</w:t>
            </w:r>
          </w:p>
          <w:p w:rsidR="00000000" w:rsidDel="00000000" w:rsidP="00000000" w:rsidRDefault="00000000" w:rsidRPr="00000000" w14:paraId="00000020">
            <w:pPr>
              <w:widowControl w:val="0"/>
              <w:spacing w:line="240" w:lineRule="auto"/>
              <w:ind w:left="381.158447265625"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ind w:left="381.158447265625"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Additional PA</w:t>
            </w:r>
          </w:p>
          <w:p w:rsidR="00000000" w:rsidDel="00000000" w:rsidP="00000000" w:rsidRDefault="00000000" w:rsidRPr="00000000" w14:paraId="00000022">
            <w:pPr>
              <w:widowControl w:val="0"/>
              <w:spacing w:line="240" w:lineRule="auto"/>
              <w:ind w:left="381.158447265625"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Camp Name</w:t>
            </w:r>
          </w:p>
          <w:p w:rsidR="00000000" w:rsidDel="00000000" w:rsidP="00000000" w:rsidRDefault="00000000" w:rsidRPr="00000000" w14:paraId="00000023">
            <w:pPr>
              <w:widowControl w:val="0"/>
              <w:spacing w:line="240" w:lineRule="auto"/>
              <w:ind w:left="381.158447265625" w:firstLine="0"/>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Phone</w:t>
            </w:r>
          </w:p>
          <w:p w:rsidR="00000000" w:rsidDel="00000000" w:rsidP="00000000" w:rsidRDefault="00000000" w:rsidRPr="00000000" w14:paraId="00000024">
            <w:pPr>
              <w:widowControl w:val="0"/>
              <w:spacing w:line="240" w:lineRule="auto"/>
              <w:ind w:left="381.158447265625" w:firstLine="0"/>
              <w:rPr>
                <w:rFonts w:ascii="Arial" w:cs="Arial" w:eastAsia="Arial" w:hAnsi="Arial"/>
              </w:rPr>
            </w:pPr>
            <w:r w:rsidDel="00000000" w:rsidR="00000000" w:rsidRPr="00000000">
              <w:rPr>
                <w:rFonts w:ascii="Noto Sans Symbols" w:cs="Noto Sans Symbols" w:eastAsia="Noto Sans Symbols" w:hAnsi="Noto Sans Symbols"/>
                <w:rtl w:val="0"/>
              </w:rPr>
              <w:t xml:space="preserve">Email</w:t>
            </w:r>
            <w:r w:rsidDel="00000000" w:rsidR="00000000" w:rsidRPr="00000000">
              <w:rPr>
                <w:rtl w:val="0"/>
              </w:rPr>
            </w:r>
          </w:p>
        </w:tc>
      </w:tr>
    </w:tbl>
    <w:p w:rsidR="00000000" w:rsidDel="00000000" w:rsidP="00000000" w:rsidRDefault="00000000" w:rsidRPr="00000000" w14:paraId="00000025">
      <w:pPr>
        <w:widowControl w:val="0"/>
        <w:ind w:left="381.158447265625" w:firstLine="0"/>
        <w:rPr>
          <w:rFonts w:ascii="Arial" w:cs="Arial" w:eastAsia="Arial" w:hAnsi="Arial"/>
          <w:sz w:val="26"/>
          <w:szCs w:val="26"/>
        </w:rPr>
      </w:pPr>
      <w:r w:rsidDel="00000000" w:rsidR="00000000" w:rsidRPr="00000000">
        <w:rPr>
          <w:rFonts w:ascii="Noto Sans Symbols" w:cs="Noto Sans Symbols" w:eastAsia="Noto Sans Symbols" w:hAnsi="Noto Sans Symbols"/>
          <w:b w:val="1"/>
          <w:sz w:val="28"/>
          <w:szCs w:val="28"/>
          <w:rtl w:val="0"/>
        </w:rPr>
        <w:t xml:space="preserve">PROGRAM AREA:                         </w:t>
        <w:tab/>
        <w:tab/>
        <w:t xml:space="preserve">Mascot:</w:t>
      </w:r>
      <w:r w:rsidDel="00000000" w:rsidR="00000000" w:rsidRPr="00000000">
        <w:rPr>
          <w:rtl w:val="0"/>
        </w:rPr>
      </w:r>
    </w:p>
    <w:p w:rsidR="00000000" w:rsidDel="00000000" w:rsidP="00000000" w:rsidRDefault="00000000" w:rsidRPr="00000000" w14:paraId="00000026">
      <w:pPr>
        <w:widowControl w:val="0"/>
        <w:spacing w:line="217.5626564025879" w:lineRule="auto"/>
        <w:ind w:right="72.2412109375"/>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7">
      <w:pPr>
        <w:widowControl w:val="0"/>
        <w:spacing w:line="217.5626564025879" w:lineRule="auto"/>
        <w:ind w:right="72.2412109375"/>
        <w:rPr>
          <w:rFonts w:ascii="Arial" w:cs="Arial" w:eastAsia="Arial" w:hAnsi="Arial"/>
          <w:sz w:val="26"/>
          <w:szCs w:val="26"/>
        </w:rPr>
      </w:pPr>
      <w:r w:rsidDel="00000000" w:rsidR="00000000" w:rsidRPr="00000000">
        <w:rPr>
          <w:rFonts w:ascii="Arial" w:cs="Arial" w:eastAsia="Arial" w:hAnsi="Arial"/>
          <w:sz w:val="26"/>
          <w:szCs w:val="26"/>
          <w:rtl w:val="0"/>
        </w:rPr>
        <w:t xml:space="preserve">Communication and teamwork are the formula for a successful unit. Get to know each other and share your strengths and talents. Include your PAs in the planning of different tasks. Many are very experienced  and can contribute ideas that they have enjoyed in past Girl Scout experiences. If you use their craft,  hike, or song, they can lead the activity when the adults need a break to organize the rest of the day or just to recuperate. Remember, the PAs are here to develop their leadership skills!</w:t>
      </w:r>
    </w:p>
    <w:p w:rsidR="00000000" w:rsidDel="00000000" w:rsidP="00000000" w:rsidRDefault="00000000" w:rsidRPr="00000000" w14:paraId="00000028">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9">
      <w:pPr>
        <w:widowControl w:val="0"/>
        <w:spacing w:before="45.2691650390625" w:line="217.91283130645752" w:lineRule="auto"/>
        <w:ind w:left="386.16004943847656" w:right="787.43896484375" w:firstLine="2.87994384765625"/>
        <w:rPr>
          <w:rFonts w:ascii="Arial" w:cs="Arial" w:eastAsia="Arial" w:hAnsi="Arial"/>
          <w:sz w:val="26"/>
          <w:szCs w:val="26"/>
        </w:rPr>
      </w:pPr>
      <w:r w:rsidDel="00000000" w:rsidR="00000000" w:rsidRPr="00000000">
        <w:rPr>
          <w:rFonts w:ascii="Arial" w:cs="Arial" w:eastAsia="Arial" w:hAnsi="Arial"/>
          <w:sz w:val="26"/>
          <w:szCs w:val="26"/>
          <w:rtl w:val="0"/>
        </w:rPr>
        <w:t xml:space="preserve">The camp will provide the following: toilet paper, large dining canopy, hand washing  units </w:t>
      </w:r>
      <w:r w:rsidDel="00000000" w:rsidR="00000000" w:rsidRPr="00000000">
        <w:rPr>
          <w:rFonts w:ascii="Arial" w:cs="Arial" w:eastAsia="Arial" w:hAnsi="Arial"/>
          <w:b w:val="1"/>
          <w:sz w:val="26"/>
          <w:szCs w:val="26"/>
          <w:rtl w:val="0"/>
        </w:rPr>
        <w:t xml:space="preserve">at latrines and spot-a-pots only</w:t>
      </w:r>
      <w:r w:rsidDel="00000000" w:rsidR="00000000" w:rsidRPr="00000000">
        <w:rPr>
          <w:rFonts w:ascii="Arial" w:cs="Arial" w:eastAsia="Arial" w:hAnsi="Arial"/>
          <w:sz w:val="26"/>
          <w:szCs w:val="26"/>
          <w:rtl w:val="0"/>
        </w:rPr>
        <w:t xml:space="preserve">, 5-gallon water jug for each unit (remember to bring a  block of ice each day), an ice chest/cooler, all equipment, supplies and food for cooking day. </w:t>
      </w:r>
    </w:p>
    <w:p w:rsidR="00000000" w:rsidDel="00000000" w:rsidP="00000000" w:rsidRDefault="00000000" w:rsidRPr="00000000" w14:paraId="0000002A">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B">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C">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D">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E">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F">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30">
      <w:pPr>
        <w:numPr>
          <w:ilvl w:val="0"/>
          <w:numId w:val="1"/>
        </w:numPr>
        <w:ind w:left="720" w:hanging="360"/>
        <w:rPr>
          <w:vertAlign w:val="baseline"/>
        </w:rPr>
      </w:pPr>
      <w:r w:rsidDel="00000000" w:rsidR="00000000" w:rsidRPr="00000000">
        <w:rPr>
          <w:vertAlign w:val="baseline"/>
          <w:rtl w:val="0"/>
        </w:rPr>
        <w:t xml:space="preserve">Discuss how activities you do in your Program might change to relate to the year’s theme—Songs, for example, could see if any GS songs go with the theme. Is there a dance that relates? A story? How can you put a theme spin on this year?</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numPr>
          <w:ilvl w:val="0"/>
          <w:numId w:val="1"/>
        </w:numPr>
        <w:ind w:left="720" w:hanging="360"/>
        <w:rPr>
          <w:vertAlign w:val="baseline"/>
        </w:rPr>
      </w:pPr>
      <w:r w:rsidDel="00000000" w:rsidR="00000000" w:rsidRPr="00000000">
        <w:rPr>
          <w:vertAlign w:val="baseline"/>
          <w:rtl w:val="0"/>
        </w:rPr>
        <w:t xml:space="preserve">Is there anything that still needs deciding or making? Your PA’s probably have some great ideas how to make it happen. A flag will be provided, but since many programs chose not to make one, ask at HQ.</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numPr>
          <w:ilvl w:val="0"/>
          <w:numId w:val="1"/>
        </w:numPr>
        <w:ind w:left="720" w:hanging="360"/>
        <w:rPr>
          <w:vertAlign w:val="baseline"/>
        </w:rPr>
      </w:pPr>
      <w:r w:rsidDel="00000000" w:rsidR="00000000" w:rsidRPr="00000000">
        <w:rPr>
          <w:vertAlign w:val="baseline"/>
          <w:rtl w:val="0"/>
        </w:rPr>
        <w:t xml:space="preserve">Most of your materials will be provided, but for extra supplies, decide who’s bringing what:</w:t>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vertAlign w:val="baseline"/>
          <w:rtl w:val="0"/>
        </w:rPr>
        <w:t xml:space="preserve">These items may (or may not) come in handy, depending on what your program does:</w:t>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___________  folding table</w:t>
      </w:r>
    </w:p>
    <w:p w:rsidR="00000000" w:rsidDel="00000000" w:rsidP="00000000" w:rsidRDefault="00000000" w:rsidRPr="00000000" w14:paraId="0000003B">
      <w:pPr>
        <w:ind w:left="1440" w:firstLine="0"/>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vertAlign w:val="baseline"/>
          <w:rtl w:val="0"/>
        </w:rPr>
        <w:t xml:space="preserve">___________ plastic table cloth</w:t>
      </w:r>
    </w:p>
    <w:p w:rsidR="00000000" w:rsidDel="00000000" w:rsidP="00000000" w:rsidRDefault="00000000" w:rsidRPr="00000000" w14:paraId="0000003D">
      <w:pPr>
        <w:ind w:left="1440" w:firstLine="0"/>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vertAlign w:val="baseline"/>
          <w:rtl w:val="0"/>
        </w:rPr>
        <w:t xml:space="preserve">___________ plastic box with lid for waterproof storage</w:t>
      </w:r>
    </w:p>
    <w:p w:rsidR="00000000" w:rsidDel="00000000" w:rsidP="00000000" w:rsidRDefault="00000000" w:rsidRPr="00000000" w14:paraId="0000003F">
      <w:pPr>
        <w:ind w:left="1440" w:firstLine="0"/>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vertAlign w:val="baseline"/>
          <w:rtl w:val="0"/>
        </w:rPr>
        <w:t xml:space="preserve">___________ tarp—you’ll get one for overhead, but if you want one for the ground, there aren’t enough</w:t>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vertAlign w:val="baseline"/>
          <w:rtl w:val="0"/>
        </w:rPr>
        <w:t xml:space="preserve">___________ inexpensive clock – possibly in a clear zip-lock bag</w:t>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vertAlign w:val="baseline"/>
          <w:rtl w:val="0"/>
        </w:rPr>
        <w:t xml:space="preserve">___________ hammers for set-up and possible maintenance of your tarp over the week</w:t>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vertAlign w:val="baseline"/>
          <w:rtl w:val="0"/>
        </w:rPr>
        <w:t xml:space="preserve">___________ plastic bags</w:t>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widowControl w:val="0"/>
        <w:spacing w:before="49.2938232421875" w:lineRule="auto"/>
        <w:ind w:left="367.4400329589844" w:right="420" w:firstLine="0"/>
        <w:jc w:val="both"/>
        <w:rPr>
          <w:rFonts w:ascii="Arial" w:cs="Arial" w:eastAsia="Arial" w:hAnsi="Arial"/>
          <w:b w:val="1"/>
        </w:rPr>
      </w:pPr>
      <w:r w:rsidDel="00000000" w:rsidR="00000000" w:rsidRPr="00000000">
        <w:rPr>
          <w:rFonts w:ascii="Arial" w:cs="Arial" w:eastAsia="Arial" w:hAnsi="Arial"/>
          <w:b w:val="1"/>
          <w:rtl w:val="0"/>
        </w:rPr>
        <w:t xml:space="preserve">ALL STAFF SHOULD PLAN TO BRING A CAMP CHAIR OR SIT UPON</w:t>
      </w:r>
    </w:p>
    <w:p w:rsidR="00000000" w:rsidDel="00000000" w:rsidP="00000000" w:rsidRDefault="00000000" w:rsidRPr="00000000" w14:paraId="0000004A">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f1uD1PZNwf0B4lTkdNA9Im6elw==">AMUW2mX4eeLezCg2Z02yZxRTwqmutddo9OhPe6w90vOs7DrLgZ/9Kf9UsfPUbZ2gTfkmTQTTvTyoUuf8ZRK50yr3J3pu9t/wZtnvACLjSCI2+t3QN+FnKgU=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2017-05-14T21:05:00Z</dcterms:created>
  <dc:creator>Jo</dc:creator>
</cp:coreProperties>
</file>